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5ECD" w14:textId="02D1718E" w:rsidR="00EE287E" w:rsidRDefault="00EE287E" w:rsidP="0093741B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</w:t>
      </w:r>
      <w:r w:rsidR="0093741B">
        <w:rPr>
          <w:rFonts w:ascii="Times New Roman" w:hAnsi="Times New Roman" w:cs="Times New Roman"/>
          <w:sz w:val="36"/>
          <w:szCs w:val="36"/>
        </w:rPr>
        <w:t>u</w:t>
      </w:r>
      <w:r w:rsidR="00CF77EA">
        <w:rPr>
          <w:rFonts w:ascii="Times New Roman" w:hAnsi="Times New Roman" w:cs="Times New Roman"/>
          <w:sz w:val="36"/>
          <w:szCs w:val="36"/>
        </w:rPr>
        <w:t>ly 18</w:t>
      </w:r>
      <w:r>
        <w:rPr>
          <w:rFonts w:ascii="Times New Roman" w:hAnsi="Times New Roman" w:cs="Times New Roman"/>
          <w:sz w:val="36"/>
          <w:szCs w:val="36"/>
        </w:rPr>
        <w:t>, 2023</w:t>
      </w:r>
    </w:p>
    <w:p w14:paraId="48486FCA" w14:textId="77777777" w:rsidR="00EE287E" w:rsidRDefault="00EE287E">
      <w:pPr>
        <w:rPr>
          <w:rFonts w:ascii="Times New Roman" w:hAnsi="Times New Roman" w:cs="Times New Roman"/>
          <w:sz w:val="36"/>
          <w:szCs w:val="36"/>
        </w:rPr>
      </w:pPr>
    </w:p>
    <w:p w14:paraId="67007C09" w14:textId="546369F3" w:rsidR="00B74319" w:rsidRPr="00483C5A" w:rsidRDefault="00240703" w:rsidP="0093741B">
      <w:pPr>
        <w:jc w:val="center"/>
        <w:rPr>
          <w:rFonts w:ascii="Times New Roman" w:hAnsi="Times New Roman" w:cs="Times New Roman"/>
          <w:sz w:val="36"/>
          <w:szCs w:val="36"/>
        </w:rPr>
      </w:pPr>
      <w:r w:rsidRPr="00483C5A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483C5A">
        <w:rPr>
          <w:rFonts w:ascii="Times New Roman" w:hAnsi="Times New Roman" w:cs="Times New Roman"/>
          <w:sz w:val="36"/>
          <w:szCs w:val="36"/>
        </w:rPr>
        <w:t>FlatFinders</w:t>
      </w:r>
      <w:proofErr w:type="spellEnd"/>
      <w:r w:rsidRPr="00483C5A">
        <w:rPr>
          <w:rFonts w:ascii="Times New Roman" w:hAnsi="Times New Roman" w:cs="Times New Roman"/>
          <w:sz w:val="36"/>
          <w:szCs w:val="36"/>
        </w:rPr>
        <w:t xml:space="preserve">, 1881” </w:t>
      </w:r>
      <w:r w:rsidR="00483C5A">
        <w:rPr>
          <w:rFonts w:ascii="Times New Roman" w:hAnsi="Times New Roman" w:cs="Times New Roman"/>
          <w:sz w:val="36"/>
          <w:szCs w:val="36"/>
        </w:rPr>
        <w:t>on</w:t>
      </w:r>
      <w:r w:rsidRPr="00483C5A">
        <w:rPr>
          <w:rFonts w:ascii="Times New Roman" w:hAnsi="Times New Roman" w:cs="Times New Roman"/>
          <w:sz w:val="36"/>
          <w:szCs w:val="36"/>
        </w:rPr>
        <w:t xml:space="preserve"> 10 </w:t>
      </w:r>
      <w:proofErr w:type="gramStart"/>
      <w:r w:rsidRPr="00483C5A">
        <w:rPr>
          <w:rFonts w:ascii="Times New Roman" w:hAnsi="Times New Roman" w:cs="Times New Roman"/>
          <w:sz w:val="36"/>
          <w:szCs w:val="36"/>
        </w:rPr>
        <w:t>January,</w:t>
      </w:r>
      <w:proofErr w:type="gramEnd"/>
      <w:r w:rsidRPr="00483C5A">
        <w:rPr>
          <w:rFonts w:ascii="Times New Roman" w:hAnsi="Times New Roman" w:cs="Times New Roman"/>
          <w:sz w:val="36"/>
          <w:szCs w:val="36"/>
        </w:rPr>
        <w:t xml:space="preserve"> 2024</w:t>
      </w:r>
    </w:p>
    <w:p w14:paraId="19E28367" w14:textId="77777777" w:rsidR="00240703" w:rsidRPr="00483C5A" w:rsidRDefault="00240703">
      <w:pPr>
        <w:rPr>
          <w:rFonts w:ascii="Times New Roman" w:hAnsi="Times New Roman" w:cs="Times New Roman"/>
          <w:sz w:val="36"/>
          <w:szCs w:val="36"/>
        </w:rPr>
      </w:pPr>
    </w:p>
    <w:p w14:paraId="42107402" w14:textId="4C2FAF18" w:rsidR="00240703" w:rsidRPr="00483C5A" w:rsidRDefault="00240703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483C5A">
        <w:rPr>
          <w:rFonts w:ascii="Times New Roman" w:hAnsi="Times New Roman" w:cs="Times New Roman"/>
          <w:sz w:val="36"/>
          <w:szCs w:val="36"/>
        </w:rPr>
        <w:t>How did Holmes and Watson</w:t>
      </w:r>
      <w:r w:rsidR="00EE287E">
        <w:rPr>
          <w:rFonts w:ascii="Times New Roman" w:hAnsi="Times New Roman" w:cs="Times New Roman"/>
          <w:sz w:val="36"/>
          <w:szCs w:val="36"/>
        </w:rPr>
        <w:t xml:space="preserve">, </w:t>
      </w:r>
      <w:r w:rsidR="00985443">
        <w:rPr>
          <w:rFonts w:ascii="Times New Roman" w:hAnsi="Times New Roman" w:cs="Times New Roman"/>
          <w:sz w:val="36"/>
          <w:szCs w:val="36"/>
        </w:rPr>
        <w:t>having just</w:t>
      </w:r>
      <w:r w:rsidR="00EE287E">
        <w:rPr>
          <w:rFonts w:ascii="Times New Roman" w:hAnsi="Times New Roman" w:cs="Times New Roman"/>
          <w:sz w:val="36"/>
          <w:szCs w:val="36"/>
        </w:rPr>
        <w:t xml:space="preserve"> met,</w:t>
      </w:r>
      <w:r w:rsidRPr="00483C5A">
        <w:rPr>
          <w:rFonts w:ascii="Times New Roman" w:hAnsi="Times New Roman" w:cs="Times New Roman"/>
          <w:sz w:val="36"/>
          <w:szCs w:val="36"/>
        </w:rPr>
        <w:t xml:space="preserve"> really </w:t>
      </w:r>
      <w:r w:rsidR="00853443" w:rsidRPr="00483C5A">
        <w:rPr>
          <w:rFonts w:ascii="Times New Roman" w:hAnsi="Times New Roman" w:cs="Times New Roman"/>
          <w:sz w:val="36"/>
          <w:szCs w:val="36"/>
        </w:rPr>
        <w:t>find th</w:t>
      </w:r>
      <w:r w:rsidR="00EE287E">
        <w:rPr>
          <w:rFonts w:ascii="Times New Roman" w:hAnsi="Times New Roman" w:cs="Times New Roman"/>
          <w:sz w:val="36"/>
          <w:szCs w:val="36"/>
        </w:rPr>
        <w:t>eir</w:t>
      </w:r>
      <w:r w:rsidR="00853443" w:rsidRPr="00483C5A">
        <w:rPr>
          <w:rFonts w:ascii="Times New Roman" w:hAnsi="Times New Roman" w:cs="Times New Roman"/>
          <w:sz w:val="36"/>
          <w:szCs w:val="36"/>
        </w:rPr>
        <w:t xml:space="preserve"> flat</w:t>
      </w:r>
      <w:r w:rsidRPr="00483C5A">
        <w:rPr>
          <w:rFonts w:ascii="Times New Roman" w:hAnsi="Times New Roman" w:cs="Times New Roman"/>
          <w:sz w:val="36"/>
          <w:szCs w:val="36"/>
        </w:rPr>
        <w:t xml:space="preserve"> on Baker Street? With the help of an estate agent, of course!</w:t>
      </w:r>
    </w:p>
    <w:p w14:paraId="6B0CD33E" w14:textId="28664FE6" w:rsidR="00240703" w:rsidRPr="00483C5A" w:rsidRDefault="00240703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483C5A">
        <w:rPr>
          <w:rFonts w:ascii="Times New Roman" w:hAnsi="Times New Roman" w:cs="Times New Roman"/>
          <w:sz w:val="36"/>
          <w:szCs w:val="36"/>
        </w:rPr>
        <w:t>“</w:t>
      </w:r>
      <w:proofErr w:type="spellStart"/>
      <w:r w:rsidRPr="00483C5A">
        <w:rPr>
          <w:rFonts w:ascii="Times New Roman" w:hAnsi="Times New Roman" w:cs="Times New Roman"/>
          <w:sz w:val="36"/>
          <w:szCs w:val="36"/>
        </w:rPr>
        <w:t>FlatFinders</w:t>
      </w:r>
      <w:proofErr w:type="spellEnd"/>
      <w:r w:rsidRPr="00483C5A">
        <w:rPr>
          <w:rFonts w:ascii="Times New Roman" w:hAnsi="Times New Roman" w:cs="Times New Roman"/>
          <w:sz w:val="36"/>
          <w:szCs w:val="36"/>
        </w:rPr>
        <w:t>, 1881” is an original audio-play, to be performed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 in New York</w:t>
      </w:r>
      <w:r w:rsidR="00853443" w:rsidRPr="00483C5A">
        <w:rPr>
          <w:rFonts w:ascii="Times New Roman" w:hAnsi="Times New Roman" w:cs="Times New Roman"/>
          <w:sz w:val="36"/>
          <w:szCs w:val="36"/>
        </w:rPr>
        <w:t>—live</w:t>
      </w:r>
      <w:r w:rsidRPr="00483C5A">
        <w:rPr>
          <w:rFonts w:ascii="Times New Roman" w:hAnsi="Times New Roman" w:cs="Times New Roman"/>
          <w:sz w:val="36"/>
          <w:szCs w:val="36"/>
        </w:rPr>
        <w:t>, in old-time-radio style</w:t>
      </w:r>
      <w:r w:rsidR="00853443" w:rsidRPr="00483C5A">
        <w:rPr>
          <w:rFonts w:ascii="Times New Roman" w:hAnsi="Times New Roman" w:cs="Times New Roman"/>
          <w:sz w:val="36"/>
          <w:szCs w:val="36"/>
        </w:rPr>
        <w:t>—at</w:t>
      </w:r>
      <w:r w:rsidRPr="00483C5A">
        <w:rPr>
          <w:rFonts w:ascii="Times New Roman" w:hAnsi="Times New Roman" w:cs="Times New Roman"/>
          <w:sz w:val="36"/>
          <w:szCs w:val="36"/>
        </w:rPr>
        <w:t xml:space="preserve"> 4 p.m. on Wednesday January 10, 2024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. </w:t>
      </w:r>
      <w:r w:rsidR="00853443" w:rsidRPr="00483C5A">
        <w:rPr>
          <w:rFonts w:ascii="Times New Roman" w:hAnsi="Times New Roman" w:cs="Times New Roman"/>
          <w:sz w:val="36"/>
          <w:szCs w:val="36"/>
        </w:rPr>
        <w:t>Admission is free.</w:t>
      </w:r>
    </w:p>
    <w:p w14:paraId="731BD6A3" w14:textId="12161E40" w:rsidR="00240703" w:rsidRPr="00483C5A" w:rsidRDefault="00240703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483C5A">
        <w:rPr>
          <w:rFonts w:ascii="Times New Roman" w:hAnsi="Times New Roman" w:cs="Times New Roman"/>
          <w:sz w:val="36"/>
          <w:szCs w:val="36"/>
        </w:rPr>
        <w:t>Produced in cooperation with the Adventuresses of Sherlock Holmes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 (ASH)</w:t>
      </w:r>
      <w:r w:rsidRPr="00483C5A">
        <w:rPr>
          <w:rFonts w:ascii="Times New Roman" w:hAnsi="Times New Roman" w:cs="Times New Roman"/>
          <w:sz w:val="36"/>
          <w:szCs w:val="36"/>
        </w:rPr>
        <w:t xml:space="preserve">, it will be presented at The Coffee House Club, which shares </w:t>
      </w:r>
      <w:r w:rsidR="00AE298B" w:rsidRPr="00483C5A">
        <w:rPr>
          <w:rFonts w:ascii="Times New Roman" w:hAnsi="Times New Roman" w:cs="Times New Roman"/>
          <w:sz w:val="36"/>
          <w:szCs w:val="36"/>
        </w:rPr>
        <w:t xml:space="preserve">a Victorian mansion </w:t>
      </w:r>
      <w:r w:rsidRPr="00483C5A">
        <w:rPr>
          <w:rFonts w:ascii="Times New Roman" w:hAnsi="Times New Roman" w:cs="Times New Roman"/>
          <w:sz w:val="36"/>
          <w:szCs w:val="36"/>
        </w:rPr>
        <w:t>with The Salmagundi Clu</w:t>
      </w:r>
      <w:r w:rsidR="00853443" w:rsidRPr="00483C5A">
        <w:rPr>
          <w:rFonts w:ascii="Times New Roman" w:hAnsi="Times New Roman" w:cs="Times New Roman"/>
          <w:sz w:val="36"/>
          <w:szCs w:val="36"/>
        </w:rPr>
        <w:t>b</w:t>
      </w:r>
      <w:r w:rsidR="00985443">
        <w:rPr>
          <w:rFonts w:ascii="Times New Roman" w:hAnsi="Times New Roman" w:cs="Times New Roman"/>
          <w:sz w:val="36"/>
          <w:szCs w:val="36"/>
        </w:rPr>
        <w:t xml:space="preserve"> at</w:t>
      </w:r>
      <w:r w:rsidR="00853443" w:rsidRPr="00483C5A">
        <w:rPr>
          <w:rFonts w:ascii="Times New Roman" w:hAnsi="Times New Roman" w:cs="Times New Roman"/>
          <w:sz w:val="36"/>
          <w:szCs w:val="36"/>
        </w:rPr>
        <w:t xml:space="preserve"> 47 Fifth Ave.</w:t>
      </w:r>
      <w:r w:rsidR="00985443">
        <w:rPr>
          <w:rFonts w:ascii="Times New Roman" w:hAnsi="Times New Roman" w:cs="Times New Roman"/>
          <w:sz w:val="36"/>
          <w:szCs w:val="36"/>
        </w:rPr>
        <w:t xml:space="preserve"> and </w:t>
      </w:r>
      <w:r w:rsidR="00853443" w:rsidRPr="00483C5A">
        <w:rPr>
          <w:rFonts w:ascii="Times New Roman" w:hAnsi="Times New Roman" w:cs="Times New Roman"/>
          <w:sz w:val="36"/>
          <w:szCs w:val="36"/>
        </w:rPr>
        <w:t>1</w:t>
      </w:r>
      <w:r w:rsidR="00EE287E">
        <w:rPr>
          <w:rFonts w:ascii="Times New Roman" w:hAnsi="Times New Roman" w:cs="Times New Roman"/>
          <w:sz w:val="36"/>
          <w:szCs w:val="36"/>
        </w:rPr>
        <w:t xml:space="preserve">2th </w:t>
      </w:r>
      <w:r w:rsidR="00853443" w:rsidRPr="00483C5A">
        <w:rPr>
          <w:rFonts w:ascii="Times New Roman" w:hAnsi="Times New Roman" w:cs="Times New Roman"/>
          <w:sz w:val="36"/>
          <w:szCs w:val="36"/>
        </w:rPr>
        <w:t xml:space="preserve">St. </w:t>
      </w:r>
    </w:p>
    <w:p w14:paraId="04AE80F9" w14:textId="7BCFB419" w:rsidR="00853443" w:rsidRPr="00483C5A" w:rsidRDefault="00853443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proofErr w:type="gramStart"/>
      <w:r w:rsidRPr="00483C5A">
        <w:rPr>
          <w:rFonts w:ascii="Times New Roman" w:hAnsi="Times New Roman" w:cs="Times New Roman"/>
          <w:sz w:val="36"/>
          <w:szCs w:val="36"/>
        </w:rPr>
        <w:t>Playwright</w:t>
      </w:r>
      <w:proofErr w:type="gramEnd"/>
      <w:r w:rsidRPr="00483C5A">
        <w:rPr>
          <w:rFonts w:ascii="Times New Roman" w:hAnsi="Times New Roman" w:cs="Times New Roman"/>
          <w:sz w:val="36"/>
          <w:szCs w:val="36"/>
        </w:rPr>
        <w:t xml:space="preserve">, </w:t>
      </w:r>
      <w:proofErr w:type="gramStart"/>
      <w:r w:rsidRPr="00483C5A">
        <w:rPr>
          <w:rFonts w:ascii="Times New Roman" w:hAnsi="Times New Roman" w:cs="Times New Roman"/>
          <w:sz w:val="36"/>
          <w:szCs w:val="36"/>
        </w:rPr>
        <w:t>producer</w:t>
      </w:r>
      <w:proofErr w:type="gramEnd"/>
      <w:r w:rsidRPr="00483C5A">
        <w:rPr>
          <w:rFonts w:ascii="Times New Roman" w:hAnsi="Times New Roman" w:cs="Times New Roman"/>
          <w:sz w:val="36"/>
          <w:szCs w:val="36"/>
        </w:rPr>
        <w:t xml:space="preserve"> and director Hal Glatzer is </w:t>
      </w:r>
      <w:r w:rsidR="00A06380" w:rsidRPr="00483C5A">
        <w:rPr>
          <w:rFonts w:ascii="Times New Roman" w:hAnsi="Times New Roman" w:cs="Times New Roman"/>
          <w:sz w:val="36"/>
          <w:szCs w:val="36"/>
        </w:rPr>
        <w:t>the</w:t>
      </w:r>
      <w:r w:rsidRPr="00483C5A">
        <w:rPr>
          <w:rFonts w:ascii="Times New Roman" w:hAnsi="Times New Roman" w:cs="Times New Roman"/>
          <w:sz w:val="36"/>
          <w:szCs w:val="36"/>
        </w:rPr>
        <w:t xml:space="preserve"> author of historical mysteries in print</w:t>
      </w:r>
      <w:r w:rsidR="0093741B">
        <w:rPr>
          <w:rFonts w:ascii="Times New Roman" w:hAnsi="Times New Roman" w:cs="Times New Roman"/>
          <w:sz w:val="36"/>
          <w:szCs w:val="36"/>
        </w:rPr>
        <w:t>, video</w:t>
      </w:r>
      <w:r w:rsidRPr="00483C5A">
        <w:rPr>
          <w:rFonts w:ascii="Times New Roman" w:hAnsi="Times New Roman" w:cs="Times New Roman"/>
          <w:sz w:val="36"/>
          <w:szCs w:val="36"/>
        </w:rPr>
        <w:t xml:space="preserve"> and audio. His Holmes pastiches have been published in the prestigious MX Anthologies, and in his own anthology, </w:t>
      </w:r>
      <w:r w:rsidRPr="00483C5A">
        <w:rPr>
          <w:rFonts w:ascii="Times New Roman" w:hAnsi="Times New Roman" w:cs="Times New Roman"/>
          <w:i/>
          <w:iCs/>
          <w:sz w:val="36"/>
          <w:szCs w:val="36"/>
        </w:rPr>
        <w:t>The Sign of Five</w:t>
      </w:r>
      <w:r w:rsidRPr="00483C5A">
        <w:rPr>
          <w:rFonts w:ascii="Times New Roman" w:hAnsi="Times New Roman" w:cs="Times New Roman"/>
          <w:sz w:val="36"/>
          <w:szCs w:val="36"/>
        </w:rPr>
        <w:t>.</w:t>
      </w:r>
    </w:p>
    <w:p w14:paraId="03DB310A" w14:textId="31BAE7DD" w:rsidR="00EE287E" w:rsidRDefault="00853443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r w:rsidRPr="00483C5A">
        <w:rPr>
          <w:rFonts w:ascii="Times New Roman" w:hAnsi="Times New Roman" w:cs="Times New Roman"/>
          <w:sz w:val="36"/>
          <w:szCs w:val="36"/>
        </w:rPr>
        <w:t>“</w:t>
      </w:r>
      <w:r w:rsidR="00EE287E">
        <w:rPr>
          <w:rFonts w:ascii="Times New Roman" w:hAnsi="Times New Roman" w:cs="Times New Roman"/>
          <w:sz w:val="36"/>
          <w:szCs w:val="36"/>
        </w:rPr>
        <w:t>‘</w:t>
      </w:r>
      <w:proofErr w:type="spellStart"/>
      <w:r w:rsidRPr="00483C5A">
        <w:rPr>
          <w:rFonts w:ascii="Times New Roman" w:hAnsi="Times New Roman" w:cs="Times New Roman"/>
          <w:sz w:val="36"/>
          <w:szCs w:val="36"/>
        </w:rPr>
        <w:t>FlatFinders</w:t>
      </w:r>
      <w:proofErr w:type="spellEnd"/>
      <w:r w:rsidRPr="00483C5A">
        <w:rPr>
          <w:rFonts w:ascii="Times New Roman" w:hAnsi="Times New Roman" w:cs="Times New Roman"/>
          <w:sz w:val="36"/>
          <w:szCs w:val="36"/>
        </w:rPr>
        <w:t>, 1881</w:t>
      </w:r>
      <w:r w:rsidR="00EE287E">
        <w:rPr>
          <w:rFonts w:ascii="Times New Roman" w:hAnsi="Times New Roman" w:cs="Times New Roman"/>
          <w:sz w:val="36"/>
          <w:szCs w:val="36"/>
        </w:rPr>
        <w:t>,’</w:t>
      </w:r>
      <w:r w:rsidR="00AE298B">
        <w:rPr>
          <w:rFonts w:ascii="Times New Roman" w:hAnsi="Times New Roman" w:cs="Times New Roman"/>
          <w:sz w:val="36"/>
          <w:szCs w:val="36"/>
        </w:rPr>
        <w:t xml:space="preserve"> </w:t>
      </w:r>
      <w:r w:rsidR="00EE287E">
        <w:rPr>
          <w:rFonts w:ascii="Times New Roman" w:hAnsi="Times New Roman" w:cs="Times New Roman"/>
          <w:sz w:val="36"/>
          <w:szCs w:val="36"/>
        </w:rPr>
        <w:t>said Glatzer, “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will be performed </w:t>
      </w:r>
      <w:r w:rsidR="00AE298B">
        <w:rPr>
          <w:rFonts w:ascii="Times New Roman" w:hAnsi="Times New Roman" w:cs="Times New Roman"/>
          <w:sz w:val="36"/>
          <w:szCs w:val="36"/>
        </w:rPr>
        <w:t xml:space="preserve">the way 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radio plays used to be done: with scripts in hand, mics on stands, and </w:t>
      </w:r>
      <w:r w:rsidR="00AE298B">
        <w:rPr>
          <w:rFonts w:ascii="Times New Roman" w:hAnsi="Times New Roman" w:cs="Times New Roman"/>
          <w:sz w:val="36"/>
          <w:szCs w:val="36"/>
        </w:rPr>
        <w:t>real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 sound-effects. </w:t>
      </w:r>
      <w:r w:rsidR="0093741B">
        <w:rPr>
          <w:rFonts w:ascii="Times New Roman" w:hAnsi="Times New Roman" w:cs="Times New Roman"/>
          <w:sz w:val="36"/>
          <w:szCs w:val="36"/>
        </w:rPr>
        <w:t>Any</w:t>
      </w:r>
      <w:r w:rsidR="00483C5A" w:rsidRPr="00483C5A">
        <w:rPr>
          <w:rFonts w:ascii="Times New Roman" w:hAnsi="Times New Roman" w:cs="Times New Roman"/>
          <w:sz w:val="36"/>
          <w:szCs w:val="36"/>
        </w:rPr>
        <w:t>one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 </w:t>
      </w:r>
      <w:r w:rsidR="00EE287E">
        <w:rPr>
          <w:rFonts w:ascii="Times New Roman" w:hAnsi="Times New Roman" w:cs="Times New Roman"/>
          <w:sz w:val="36"/>
          <w:szCs w:val="36"/>
        </w:rPr>
        <w:t xml:space="preserve">who knows even a little about Sherlock Holmes 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will enjoy the </w:t>
      </w:r>
      <w:r w:rsidR="00483C5A">
        <w:rPr>
          <w:rFonts w:ascii="Times New Roman" w:hAnsi="Times New Roman" w:cs="Times New Roman"/>
          <w:sz w:val="36"/>
          <w:szCs w:val="36"/>
        </w:rPr>
        <w:t>house-hunt</w:t>
      </w:r>
      <w:r w:rsidR="00EE287E">
        <w:rPr>
          <w:rFonts w:ascii="Times New Roman" w:hAnsi="Times New Roman" w:cs="Times New Roman"/>
          <w:sz w:val="36"/>
          <w:szCs w:val="36"/>
        </w:rPr>
        <w:t>. B</w:t>
      </w:r>
      <w:r w:rsidR="00A06380" w:rsidRPr="00483C5A">
        <w:rPr>
          <w:rFonts w:ascii="Times New Roman" w:hAnsi="Times New Roman" w:cs="Times New Roman"/>
          <w:sz w:val="36"/>
          <w:szCs w:val="36"/>
        </w:rPr>
        <w:t xml:space="preserve">ut devotees of </w:t>
      </w:r>
      <w:r w:rsidR="00EE287E">
        <w:rPr>
          <w:rFonts w:ascii="Times New Roman" w:hAnsi="Times New Roman" w:cs="Times New Roman"/>
          <w:sz w:val="36"/>
          <w:szCs w:val="36"/>
        </w:rPr>
        <w:t xml:space="preserve">‘the canon’ </w:t>
      </w:r>
      <w:r w:rsidR="00A06380" w:rsidRPr="00483C5A">
        <w:rPr>
          <w:rFonts w:ascii="Times New Roman" w:hAnsi="Times New Roman" w:cs="Times New Roman"/>
          <w:sz w:val="36"/>
          <w:szCs w:val="36"/>
        </w:rPr>
        <w:t>will be especially tickled</w:t>
      </w:r>
      <w:r w:rsidR="00AE298B">
        <w:rPr>
          <w:rFonts w:ascii="Times New Roman" w:hAnsi="Times New Roman" w:cs="Times New Roman"/>
          <w:sz w:val="36"/>
          <w:szCs w:val="36"/>
        </w:rPr>
        <w:t>.</w:t>
      </w:r>
    </w:p>
    <w:p w14:paraId="562D3872" w14:textId="45C65B91" w:rsidR="00853443" w:rsidRPr="00483C5A" w:rsidRDefault="00EE287E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“</w:t>
      </w:r>
      <w:r w:rsidR="00483C5A" w:rsidRPr="00483C5A">
        <w:rPr>
          <w:rFonts w:ascii="Times New Roman" w:hAnsi="Times New Roman" w:cs="Times New Roman"/>
          <w:sz w:val="36"/>
          <w:szCs w:val="36"/>
        </w:rPr>
        <w:t>The Club’s doors will open at 3 p.m.</w:t>
      </w:r>
      <w:r w:rsidR="00AE298B">
        <w:rPr>
          <w:rFonts w:ascii="Times New Roman" w:hAnsi="Times New Roman" w:cs="Times New Roman"/>
          <w:sz w:val="36"/>
          <w:szCs w:val="36"/>
        </w:rPr>
        <w:t xml:space="preserve">; </w:t>
      </w:r>
      <w:r w:rsidR="00483C5A" w:rsidRPr="00483C5A">
        <w:rPr>
          <w:rFonts w:ascii="Times New Roman" w:hAnsi="Times New Roman" w:cs="Times New Roman"/>
          <w:sz w:val="36"/>
          <w:szCs w:val="36"/>
        </w:rPr>
        <w:t>no-host refreshments will be available. The audio-play</w:t>
      </w:r>
      <w:r w:rsidR="00AE298B">
        <w:rPr>
          <w:rFonts w:ascii="Times New Roman" w:hAnsi="Times New Roman" w:cs="Times New Roman"/>
          <w:sz w:val="36"/>
          <w:szCs w:val="36"/>
        </w:rPr>
        <w:t xml:space="preserve"> starts at 4 p.m. </w:t>
      </w:r>
      <w:r w:rsidR="00AE298B">
        <w:rPr>
          <w:rFonts w:ascii="Times New Roman" w:hAnsi="Times New Roman" w:cs="Times New Roman"/>
          <w:sz w:val="36"/>
          <w:szCs w:val="36"/>
        </w:rPr>
        <w:lastRenderedPageBreak/>
        <w:t>and</w:t>
      </w:r>
      <w:r w:rsidR="00483C5A" w:rsidRPr="00483C5A">
        <w:rPr>
          <w:rFonts w:ascii="Times New Roman" w:hAnsi="Times New Roman" w:cs="Times New Roman"/>
          <w:sz w:val="36"/>
          <w:szCs w:val="36"/>
        </w:rPr>
        <w:t xml:space="preserve"> runs </w:t>
      </w:r>
      <w:r w:rsidR="00A06380" w:rsidRPr="00483C5A">
        <w:rPr>
          <w:rFonts w:ascii="Times New Roman" w:hAnsi="Times New Roman" w:cs="Times New Roman"/>
          <w:sz w:val="36"/>
          <w:szCs w:val="36"/>
        </w:rPr>
        <w:t>just over half an hour</w:t>
      </w:r>
      <w:r w:rsidR="00AE298B">
        <w:rPr>
          <w:rFonts w:ascii="Times New Roman" w:hAnsi="Times New Roman" w:cs="Times New Roman"/>
          <w:sz w:val="36"/>
          <w:szCs w:val="36"/>
        </w:rPr>
        <w:t>,” Glatzer</w:t>
      </w:r>
      <w:r w:rsidR="0093741B">
        <w:rPr>
          <w:rFonts w:ascii="Times New Roman" w:hAnsi="Times New Roman" w:cs="Times New Roman"/>
          <w:sz w:val="36"/>
          <w:szCs w:val="36"/>
        </w:rPr>
        <w:t xml:space="preserve"> noted</w:t>
      </w:r>
      <w:r w:rsidR="00AE298B">
        <w:rPr>
          <w:rFonts w:ascii="Times New Roman" w:hAnsi="Times New Roman" w:cs="Times New Roman"/>
          <w:sz w:val="36"/>
          <w:szCs w:val="36"/>
        </w:rPr>
        <w:t>, “</w:t>
      </w:r>
      <w:r w:rsidR="00483C5A" w:rsidRPr="00483C5A">
        <w:rPr>
          <w:rFonts w:ascii="Times New Roman" w:hAnsi="Times New Roman" w:cs="Times New Roman"/>
          <w:sz w:val="36"/>
          <w:szCs w:val="36"/>
        </w:rPr>
        <w:t>so there will be plenty of time, afterward, to get uptown for the big ASH dinner</w:t>
      </w:r>
      <w:r>
        <w:rPr>
          <w:rFonts w:ascii="Times New Roman" w:hAnsi="Times New Roman" w:cs="Times New Roman"/>
          <w:sz w:val="36"/>
          <w:szCs w:val="36"/>
        </w:rPr>
        <w:t xml:space="preserve"> and/or other </w:t>
      </w:r>
      <w:r w:rsidR="00BA5B5B">
        <w:rPr>
          <w:rFonts w:ascii="Times New Roman" w:hAnsi="Times New Roman" w:cs="Times New Roman"/>
          <w:sz w:val="36"/>
          <w:szCs w:val="36"/>
        </w:rPr>
        <w:t>Sherlock Holmes Birthday</w:t>
      </w:r>
      <w:r>
        <w:rPr>
          <w:rFonts w:ascii="Times New Roman" w:hAnsi="Times New Roman" w:cs="Times New Roman"/>
          <w:sz w:val="36"/>
          <w:szCs w:val="36"/>
        </w:rPr>
        <w:t xml:space="preserve"> Weekend events that evening.</w:t>
      </w:r>
      <w:r w:rsidR="00483C5A" w:rsidRPr="00483C5A">
        <w:rPr>
          <w:rFonts w:ascii="Times New Roman" w:hAnsi="Times New Roman" w:cs="Times New Roman"/>
          <w:sz w:val="36"/>
          <w:szCs w:val="36"/>
        </w:rPr>
        <w:t>”</w:t>
      </w:r>
    </w:p>
    <w:p w14:paraId="0C29B050" w14:textId="039CAC43" w:rsidR="00483C5A" w:rsidRDefault="00AE298B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For more </w:t>
      </w:r>
      <w:r w:rsidR="00483C5A" w:rsidRPr="00483C5A">
        <w:rPr>
          <w:rFonts w:ascii="Times New Roman" w:hAnsi="Times New Roman" w:cs="Times New Roman"/>
          <w:sz w:val="36"/>
          <w:szCs w:val="36"/>
        </w:rPr>
        <w:t>about “</w:t>
      </w:r>
      <w:proofErr w:type="spellStart"/>
      <w:r w:rsidR="00483C5A" w:rsidRPr="00483C5A">
        <w:rPr>
          <w:rFonts w:ascii="Times New Roman" w:hAnsi="Times New Roman" w:cs="Times New Roman"/>
          <w:sz w:val="36"/>
          <w:szCs w:val="36"/>
        </w:rPr>
        <w:t>FlatFinders</w:t>
      </w:r>
      <w:proofErr w:type="spellEnd"/>
      <w:r w:rsidR="00483C5A" w:rsidRPr="00483C5A">
        <w:rPr>
          <w:rFonts w:ascii="Times New Roman" w:hAnsi="Times New Roman" w:cs="Times New Roman"/>
          <w:sz w:val="36"/>
          <w:szCs w:val="36"/>
        </w:rPr>
        <w:t>, 1881”</w:t>
      </w:r>
      <w:r>
        <w:rPr>
          <w:rFonts w:ascii="Times New Roman" w:hAnsi="Times New Roman" w:cs="Times New Roman"/>
          <w:sz w:val="36"/>
          <w:szCs w:val="36"/>
        </w:rPr>
        <w:t xml:space="preserve"> p</w:t>
      </w:r>
      <w:r w:rsidR="00483C5A" w:rsidRPr="00483C5A">
        <w:rPr>
          <w:rFonts w:ascii="Times New Roman" w:hAnsi="Times New Roman" w:cs="Times New Roman"/>
          <w:sz w:val="36"/>
          <w:szCs w:val="36"/>
        </w:rPr>
        <w:t xml:space="preserve">lease email </w:t>
      </w:r>
      <w:hyperlink r:id="rId4" w:history="1">
        <w:r w:rsidR="00483C5A" w:rsidRPr="00483C5A">
          <w:rPr>
            <w:rStyle w:val="Hyperlink"/>
            <w:rFonts w:ascii="Times New Roman" w:hAnsi="Times New Roman" w:cs="Times New Roman"/>
            <w:sz w:val="36"/>
            <w:szCs w:val="36"/>
          </w:rPr>
          <w:t>info@halglatzer.com</w:t>
        </w:r>
      </w:hyperlink>
      <w:r w:rsidR="00483C5A" w:rsidRPr="00483C5A">
        <w:rPr>
          <w:rFonts w:ascii="Times New Roman" w:hAnsi="Times New Roman" w:cs="Times New Roman"/>
          <w:sz w:val="36"/>
          <w:szCs w:val="36"/>
        </w:rPr>
        <w:t>. For more about Hal’s myster</w:t>
      </w:r>
      <w:r>
        <w:rPr>
          <w:rFonts w:ascii="Times New Roman" w:hAnsi="Times New Roman" w:cs="Times New Roman"/>
          <w:sz w:val="36"/>
          <w:szCs w:val="36"/>
        </w:rPr>
        <w:t>y fiction</w:t>
      </w:r>
      <w:r w:rsidR="00483C5A" w:rsidRPr="00483C5A">
        <w:rPr>
          <w:rFonts w:ascii="Times New Roman" w:hAnsi="Times New Roman" w:cs="Times New Roman"/>
          <w:sz w:val="36"/>
          <w:szCs w:val="36"/>
        </w:rPr>
        <w:t xml:space="preserve">, please visit his website: </w:t>
      </w:r>
      <w:hyperlink r:id="rId5" w:history="1">
        <w:r w:rsidR="00483C5A" w:rsidRPr="00483C5A">
          <w:rPr>
            <w:rStyle w:val="Hyperlink"/>
            <w:rFonts w:ascii="Times New Roman" w:hAnsi="Times New Roman" w:cs="Times New Roman"/>
            <w:sz w:val="36"/>
            <w:szCs w:val="36"/>
          </w:rPr>
          <w:t>www.halglatzer.com</w:t>
        </w:r>
      </w:hyperlink>
      <w:r w:rsidR="00483C5A" w:rsidRPr="00483C5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B45D0B9" w14:textId="4A772F01" w:rsidR="00EE287E" w:rsidRDefault="00EE287E" w:rsidP="00EE287E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#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#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#</w:t>
      </w:r>
    </w:p>
    <w:p w14:paraId="658A073D" w14:textId="77777777" w:rsidR="00EE287E" w:rsidRPr="00483C5A" w:rsidRDefault="00EE287E" w:rsidP="00EE287E">
      <w:pPr>
        <w:rPr>
          <w:rFonts w:ascii="Times New Roman" w:hAnsi="Times New Roman" w:cs="Times New Roman"/>
          <w:sz w:val="36"/>
          <w:szCs w:val="36"/>
        </w:rPr>
      </w:pPr>
    </w:p>
    <w:p w14:paraId="625E9A4F" w14:textId="77777777" w:rsidR="00483C5A" w:rsidRPr="00483C5A" w:rsidRDefault="00483C5A">
      <w:pPr>
        <w:rPr>
          <w:rFonts w:ascii="Times New Roman" w:hAnsi="Times New Roman" w:cs="Times New Roman"/>
          <w:sz w:val="36"/>
          <w:szCs w:val="36"/>
        </w:rPr>
      </w:pPr>
    </w:p>
    <w:p w14:paraId="1756DC1D" w14:textId="77777777" w:rsidR="00853443" w:rsidRPr="00483C5A" w:rsidRDefault="00853443">
      <w:pPr>
        <w:rPr>
          <w:rFonts w:ascii="Times New Roman" w:hAnsi="Times New Roman" w:cs="Times New Roman"/>
          <w:sz w:val="36"/>
          <w:szCs w:val="36"/>
        </w:rPr>
      </w:pPr>
    </w:p>
    <w:p w14:paraId="756252A7" w14:textId="77777777" w:rsidR="00240703" w:rsidRPr="00483C5A" w:rsidRDefault="00240703">
      <w:pPr>
        <w:rPr>
          <w:rFonts w:ascii="Times New Roman" w:hAnsi="Times New Roman" w:cs="Times New Roman"/>
          <w:sz w:val="36"/>
          <w:szCs w:val="36"/>
        </w:rPr>
      </w:pPr>
    </w:p>
    <w:sectPr w:rsidR="00240703" w:rsidRPr="0048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03"/>
    <w:rsid w:val="000120D8"/>
    <w:rsid w:val="00240703"/>
    <w:rsid w:val="002F51ED"/>
    <w:rsid w:val="00483C5A"/>
    <w:rsid w:val="004F578D"/>
    <w:rsid w:val="00853443"/>
    <w:rsid w:val="0093741B"/>
    <w:rsid w:val="00985443"/>
    <w:rsid w:val="00A06380"/>
    <w:rsid w:val="00AE298B"/>
    <w:rsid w:val="00B74319"/>
    <w:rsid w:val="00BA5B5B"/>
    <w:rsid w:val="00CF77EA"/>
    <w:rsid w:val="00E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22831"/>
  <w15:chartTrackingRefBased/>
  <w15:docId w15:val="{0578D4F2-8861-48BE-BCE8-6071B555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C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lglatzer.com" TargetMode="External"/><Relationship Id="rId4" Type="http://schemas.openxmlformats.org/officeDocument/2006/relationships/hyperlink" Target="mailto:info@halglatz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 Glatzer</dc:creator>
  <cp:keywords/>
  <dc:description/>
  <cp:lastModifiedBy>Ron Fish</cp:lastModifiedBy>
  <cp:revision>2</cp:revision>
  <dcterms:created xsi:type="dcterms:W3CDTF">2023-07-18T18:14:00Z</dcterms:created>
  <dcterms:modified xsi:type="dcterms:W3CDTF">2023-07-18T18:14:00Z</dcterms:modified>
</cp:coreProperties>
</file>